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79" w:rsidRDefault="00CA2CB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2.55pt;margin-top:261.75pt;width:192.05pt;height:7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" filled="f" stroked="f">
            <v:textbox style="mso-next-textbox:#Text Box 2" inset="0,0,0,0">
              <w:txbxContent>
                <w:p w:rsidR="00090035" w:rsidRPr="002F5303" w:rsidRDefault="00863679" w:rsidP="00885785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 w:rsidRPr="00096166">
                    <w:rPr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sz w:val="28"/>
                      <w:szCs w:val="28"/>
                    </w:rPr>
                    <w:t>б утверждении</w:t>
                  </w:r>
                  <w:r w:rsidRPr="00096166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Порядка участия представителей Чайковского городского округа в органах управления автономной некоммерческой организации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863679">
        <w:rPr>
          <w:noProof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679" w:rsidRPr="00863679" w:rsidRDefault="00863679" w:rsidP="00863679"/>
    <w:p w:rsidR="00863679" w:rsidRPr="00863679" w:rsidRDefault="00863679" w:rsidP="00863679"/>
    <w:p w:rsidR="00863679" w:rsidRPr="00863679" w:rsidRDefault="00863679" w:rsidP="00863679"/>
    <w:p w:rsidR="00863679" w:rsidRPr="00863679" w:rsidRDefault="00863679" w:rsidP="00863679"/>
    <w:p w:rsidR="00863679" w:rsidRPr="00863679" w:rsidRDefault="00863679" w:rsidP="00863679"/>
    <w:p w:rsidR="00863679" w:rsidRPr="00863679" w:rsidRDefault="00863679" w:rsidP="00863679"/>
    <w:p w:rsidR="00863679" w:rsidRDefault="00863679" w:rsidP="00863679">
      <w:pPr>
        <w:spacing w:line="480" w:lineRule="exact"/>
      </w:pPr>
    </w:p>
    <w:p w:rsidR="00863679" w:rsidRPr="00694E7B" w:rsidRDefault="00694E7B" w:rsidP="00863679">
      <w:pPr>
        <w:pStyle w:val="18"/>
      </w:pPr>
      <w:r w:rsidRPr="00694E7B">
        <w:rPr>
          <w:spacing w:val="2"/>
          <w:szCs w:val="28"/>
          <w:shd w:val="clear" w:color="auto" w:fill="FFFFFF"/>
        </w:rPr>
        <w:t>На основании части 5 статьи 10 </w:t>
      </w:r>
      <w:r w:rsidR="00863679" w:rsidRPr="00863679">
        <w:t>Ф</w:t>
      </w:r>
      <w:r>
        <w:t xml:space="preserve">едерального закона от 12 января </w:t>
      </w:r>
      <w:r w:rsidR="00863679" w:rsidRPr="00863679">
        <w:t>1996 г. № 7-ФЗ «О некоммерческих организациях»</w:t>
      </w:r>
      <w:r>
        <w:t>, Устава Чайковского городского округа</w:t>
      </w:r>
    </w:p>
    <w:p w:rsidR="00863679" w:rsidRPr="00863679" w:rsidRDefault="00863679" w:rsidP="00885785">
      <w:pPr>
        <w:spacing w:line="360" w:lineRule="exact"/>
        <w:ind w:firstLine="709"/>
        <w:jc w:val="both"/>
        <w:rPr>
          <w:sz w:val="28"/>
        </w:rPr>
      </w:pPr>
      <w:r w:rsidRPr="00863679">
        <w:rPr>
          <w:sz w:val="28"/>
        </w:rPr>
        <w:t>ПОСТАНОВЛЯЮ:</w:t>
      </w:r>
    </w:p>
    <w:p w:rsidR="00863679" w:rsidRPr="00863679" w:rsidRDefault="00863679" w:rsidP="00863679">
      <w:pPr>
        <w:spacing w:line="360" w:lineRule="exact"/>
        <w:ind w:firstLine="709"/>
        <w:jc w:val="both"/>
        <w:rPr>
          <w:bCs/>
          <w:color w:val="000000"/>
          <w:sz w:val="28"/>
          <w:szCs w:val="41"/>
        </w:rPr>
      </w:pPr>
      <w:r w:rsidRPr="00863679">
        <w:rPr>
          <w:sz w:val="28"/>
        </w:rPr>
        <w:t xml:space="preserve">1. </w:t>
      </w:r>
      <w:r w:rsidRPr="00863679">
        <w:rPr>
          <w:bCs/>
          <w:color w:val="000000"/>
          <w:sz w:val="28"/>
          <w:szCs w:val="41"/>
        </w:rPr>
        <w:t>Утвердить прилагаемый Порядок участия представителей Чайковского городского округа в органах управления автономной некоммерческой организации.</w:t>
      </w:r>
    </w:p>
    <w:p w:rsidR="00863679" w:rsidRPr="00863679" w:rsidRDefault="00863679" w:rsidP="00863679">
      <w:pPr>
        <w:spacing w:line="360" w:lineRule="exact"/>
        <w:ind w:firstLine="709"/>
        <w:jc w:val="both"/>
        <w:rPr>
          <w:sz w:val="28"/>
        </w:rPr>
      </w:pPr>
      <w:r w:rsidRPr="00863679">
        <w:rPr>
          <w:sz w:val="28"/>
        </w:rPr>
        <w:t>2. Опубликовать постановление в муниципальной газете «Огни Камы» и разместить на официальном сайте Чайковского городского округа.</w:t>
      </w:r>
    </w:p>
    <w:p w:rsidR="00863679" w:rsidRPr="00863679" w:rsidRDefault="00863679" w:rsidP="00863679">
      <w:pPr>
        <w:spacing w:line="360" w:lineRule="exact"/>
        <w:ind w:firstLine="709"/>
        <w:jc w:val="both"/>
        <w:rPr>
          <w:b/>
          <w:bCs/>
          <w:color w:val="000000"/>
          <w:sz w:val="28"/>
          <w:szCs w:val="41"/>
        </w:rPr>
      </w:pPr>
      <w:r w:rsidRPr="00863679">
        <w:rPr>
          <w:sz w:val="28"/>
        </w:rPr>
        <w:t>3. Постановление вступает в силу после его официального опубликования.</w:t>
      </w:r>
    </w:p>
    <w:p w:rsidR="00863679" w:rsidRPr="00863679" w:rsidRDefault="00863679" w:rsidP="00863679">
      <w:pPr>
        <w:spacing w:line="360" w:lineRule="exact"/>
        <w:ind w:firstLine="709"/>
        <w:jc w:val="both"/>
        <w:rPr>
          <w:sz w:val="28"/>
        </w:rPr>
      </w:pPr>
      <w:r w:rsidRPr="00863679">
        <w:rPr>
          <w:bCs/>
          <w:color w:val="000000"/>
          <w:sz w:val="28"/>
          <w:szCs w:val="41"/>
        </w:rPr>
        <w:t>4.</w:t>
      </w:r>
      <w:r w:rsidRPr="00863679">
        <w:rPr>
          <w:sz w:val="28"/>
        </w:rPr>
        <w:t xml:space="preserve"> Контроль за исполнением постановления оставляю за собой.</w:t>
      </w:r>
    </w:p>
    <w:p w:rsidR="00863679" w:rsidRPr="00863679" w:rsidRDefault="00863679" w:rsidP="00863679">
      <w:pPr>
        <w:spacing w:line="240" w:lineRule="exact"/>
        <w:jc w:val="both"/>
        <w:rPr>
          <w:sz w:val="28"/>
        </w:rPr>
      </w:pPr>
    </w:p>
    <w:p w:rsidR="00863679" w:rsidRPr="00863679" w:rsidRDefault="00863679" w:rsidP="00863679">
      <w:pPr>
        <w:spacing w:line="240" w:lineRule="exact"/>
        <w:jc w:val="both"/>
        <w:rPr>
          <w:sz w:val="28"/>
        </w:rPr>
      </w:pPr>
    </w:p>
    <w:p w:rsidR="00863679" w:rsidRPr="00863679" w:rsidRDefault="00863679" w:rsidP="00863679">
      <w:pPr>
        <w:spacing w:line="240" w:lineRule="exact"/>
        <w:jc w:val="both"/>
        <w:rPr>
          <w:sz w:val="28"/>
        </w:rPr>
      </w:pPr>
    </w:p>
    <w:p w:rsidR="00863679" w:rsidRPr="00863679" w:rsidRDefault="00863679" w:rsidP="00863679">
      <w:pPr>
        <w:spacing w:line="240" w:lineRule="exact"/>
        <w:jc w:val="both"/>
        <w:rPr>
          <w:sz w:val="28"/>
        </w:rPr>
      </w:pPr>
      <w:r w:rsidRPr="00863679">
        <w:rPr>
          <w:sz w:val="28"/>
        </w:rPr>
        <w:t xml:space="preserve">Глава городского округа - </w:t>
      </w:r>
    </w:p>
    <w:p w:rsidR="00863679" w:rsidRPr="00863679" w:rsidRDefault="00863679" w:rsidP="00863679">
      <w:pPr>
        <w:spacing w:line="240" w:lineRule="exact"/>
        <w:jc w:val="both"/>
        <w:rPr>
          <w:sz w:val="28"/>
        </w:rPr>
      </w:pPr>
      <w:r w:rsidRPr="00863679">
        <w:rPr>
          <w:sz w:val="28"/>
        </w:rPr>
        <w:t xml:space="preserve">глава администрации </w:t>
      </w:r>
    </w:p>
    <w:p w:rsidR="00863679" w:rsidRPr="00863679" w:rsidRDefault="00863679" w:rsidP="00863679">
      <w:pPr>
        <w:spacing w:line="240" w:lineRule="exact"/>
        <w:jc w:val="both"/>
        <w:rPr>
          <w:sz w:val="28"/>
        </w:rPr>
      </w:pPr>
      <w:r w:rsidRPr="00863679">
        <w:rPr>
          <w:sz w:val="28"/>
        </w:rPr>
        <w:t>Чайковского городского округа</w:t>
      </w:r>
      <w:r w:rsidRPr="00863679">
        <w:rPr>
          <w:sz w:val="28"/>
        </w:rPr>
        <w:tab/>
      </w:r>
      <w:r w:rsidRPr="00863679">
        <w:rPr>
          <w:sz w:val="28"/>
        </w:rPr>
        <w:tab/>
      </w:r>
      <w:r w:rsidRPr="00863679">
        <w:rPr>
          <w:sz w:val="28"/>
        </w:rPr>
        <w:tab/>
      </w:r>
      <w:r w:rsidRPr="00863679">
        <w:rPr>
          <w:sz w:val="28"/>
        </w:rPr>
        <w:tab/>
      </w:r>
      <w:r w:rsidRPr="00863679">
        <w:rPr>
          <w:sz w:val="28"/>
        </w:rPr>
        <w:tab/>
        <w:t>Ю.Г. Востриков</w:t>
      </w:r>
    </w:p>
    <w:p w:rsidR="00863679" w:rsidRPr="00863679" w:rsidRDefault="00863679" w:rsidP="00863679">
      <w:pPr>
        <w:spacing w:line="240" w:lineRule="exact"/>
        <w:rPr>
          <w:sz w:val="28"/>
        </w:rPr>
      </w:pPr>
    </w:p>
    <w:p w:rsidR="00863679" w:rsidRPr="00863679" w:rsidRDefault="00863679" w:rsidP="00863679">
      <w:pPr>
        <w:spacing w:line="240" w:lineRule="exact"/>
        <w:rPr>
          <w:sz w:val="28"/>
        </w:rPr>
      </w:pPr>
    </w:p>
    <w:p w:rsidR="00863679" w:rsidRPr="00863679" w:rsidRDefault="00863679" w:rsidP="00863679">
      <w:pPr>
        <w:spacing w:line="240" w:lineRule="exact"/>
        <w:rPr>
          <w:sz w:val="28"/>
        </w:rPr>
      </w:pPr>
    </w:p>
    <w:p w:rsidR="00863679" w:rsidRPr="00863679" w:rsidRDefault="00863679" w:rsidP="00863679">
      <w:pPr>
        <w:spacing w:line="240" w:lineRule="exact"/>
        <w:rPr>
          <w:sz w:val="28"/>
        </w:rPr>
      </w:pPr>
    </w:p>
    <w:p w:rsidR="00863679" w:rsidRPr="00863679" w:rsidRDefault="00863679" w:rsidP="00863679">
      <w:pPr>
        <w:spacing w:line="240" w:lineRule="exact"/>
        <w:rPr>
          <w:sz w:val="28"/>
        </w:rPr>
      </w:pPr>
    </w:p>
    <w:p w:rsidR="00863679" w:rsidRPr="00863679" w:rsidRDefault="00863679" w:rsidP="00863679">
      <w:pPr>
        <w:spacing w:line="240" w:lineRule="exact"/>
        <w:rPr>
          <w:sz w:val="28"/>
        </w:rPr>
      </w:pPr>
    </w:p>
    <w:p w:rsidR="00863679" w:rsidRPr="00863679" w:rsidRDefault="00863679" w:rsidP="00863679">
      <w:pPr>
        <w:spacing w:line="240" w:lineRule="exact"/>
        <w:rPr>
          <w:sz w:val="28"/>
        </w:rPr>
      </w:pPr>
    </w:p>
    <w:p w:rsidR="00863679" w:rsidRPr="00863679" w:rsidRDefault="00863679" w:rsidP="00863679">
      <w:pPr>
        <w:spacing w:line="240" w:lineRule="exact"/>
        <w:rPr>
          <w:sz w:val="28"/>
        </w:rPr>
      </w:pPr>
    </w:p>
    <w:p w:rsidR="00863679" w:rsidRPr="00863679" w:rsidRDefault="00863679" w:rsidP="00863679">
      <w:pPr>
        <w:spacing w:line="240" w:lineRule="exact"/>
        <w:rPr>
          <w:sz w:val="28"/>
        </w:rPr>
      </w:pPr>
    </w:p>
    <w:p w:rsidR="00863679" w:rsidRPr="00863679" w:rsidRDefault="00863679" w:rsidP="00863679">
      <w:pPr>
        <w:spacing w:line="240" w:lineRule="exact"/>
        <w:rPr>
          <w:sz w:val="28"/>
        </w:rPr>
      </w:pPr>
    </w:p>
    <w:p w:rsidR="00863679" w:rsidRDefault="00863679" w:rsidP="00863679">
      <w:pPr>
        <w:spacing w:line="240" w:lineRule="exact"/>
        <w:rPr>
          <w:sz w:val="28"/>
        </w:rPr>
      </w:pPr>
    </w:p>
    <w:p w:rsidR="00863679" w:rsidRPr="00863679" w:rsidRDefault="00863679" w:rsidP="00863679">
      <w:pPr>
        <w:spacing w:line="240" w:lineRule="exact"/>
        <w:ind w:left="5387"/>
        <w:jc w:val="both"/>
        <w:rPr>
          <w:sz w:val="28"/>
        </w:rPr>
      </w:pPr>
      <w:r w:rsidRPr="00863679">
        <w:rPr>
          <w:sz w:val="28"/>
        </w:rPr>
        <w:lastRenderedPageBreak/>
        <w:t>УТВЕРЖДЕН</w:t>
      </w:r>
    </w:p>
    <w:p w:rsidR="00863679" w:rsidRPr="00863679" w:rsidRDefault="00863679" w:rsidP="00863679">
      <w:pPr>
        <w:spacing w:line="240" w:lineRule="exact"/>
        <w:ind w:left="5387"/>
        <w:jc w:val="both"/>
        <w:rPr>
          <w:sz w:val="28"/>
        </w:rPr>
      </w:pPr>
      <w:r w:rsidRPr="00863679">
        <w:rPr>
          <w:sz w:val="28"/>
        </w:rPr>
        <w:t>постановлением администрации Чайковского городского округа</w:t>
      </w:r>
    </w:p>
    <w:p w:rsidR="00863679" w:rsidRPr="00863679" w:rsidRDefault="00863679" w:rsidP="00863679">
      <w:pPr>
        <w:spacing w:line="240" w:lineRule="exact"/>
        <w:ind w:left="5387"/>
        <w:jc w:val="both"/>
        <w:rPr>
          <w:sz w:val="28"/>
          <w:u w:val="single"/>
        </w:rPr>
      </w:pPr>
      <w:r w:rsidRPr="00863679">
        <w:rPr>
          <w:sz w:val="28"/>
        </w:rPr>
        <w:t xml:space="preserve">от </w:t>
      </w:r>
      <w:r w:rsidRPr="00863679">
        <w:rPr>
          <w:sz w:val="28"/>
          <w:u w:val="single"/>
        </w:rPr>
        <w:t xml:space="preserve">                  </w:t>
      </w:r>
      <w:r w:rsidRPr="00863679">
        <w:rPr>
          <w:sz w:val="28"/>
        </w:rPr>
        <w:t xml:space="preserve"> №</w:t>
      </w:r>
      <w:r w:rsidRPr="00863679">
        <w:rPr>
          <w:sz w:val="28"/>
          <w:u w:val="single"/>
        </w:rPr>
        <w:t>_______</w:t>
      </w:r>
    </w:p>
    <w:p w:rsidR="00863679" w:rsidRPr="00863679" w:rsidRDefault="00863679" w:rsidP="00863679">
      <w:pPr>
        <w:spacing w:line="360" w:lineRule="exact"/>
        <w:ind w:left="5387"/>
        <w:jc w:val="center"/>
        <w:rPr>
          <w:sz w:val="28"/>
        </w:rPr>
      </w:pPr>
    </w:p>
    <w:p w:rsidR="00863679" w:rsidRPr="00863679" w:rsidRDefault="00863679" w:rsidP="00863679">
      <w:pPr>
        <w:spacing w:line="360" w:lineRule="exact"/>
        <w:jc w:val="center"/>
        <w:rPr>
          <w:b/>
          <w:sz w:val="28"/>
        </w:rPr>
      </w:pPr>
      <w:r w:rsidRPr="00863679">
        <w:rPr>
          <w:b/>
          <w:sz w:val="28"/>
        </w:rPr>
        <w:t>ПОРЯДОК</w:t>
      </w:r>
    </w:p>
    <w:p w:rsidR="00863679" w:rsidRPr="00863679" w:rsidRDefault="00863679" w:rsidP="00863679">
      <w:pPr>
        <w:spacing w:line="360" w:lineRule="exact"/>
        <w:jc w:val="center"/>
        <w:rPr>
          <w:b/>
          <w:sz w:val="28"/>
        </w:rPr>
      </w:pPr>
      <w:r w:rsidRPr="00863679">
        <w:rPr>
          <w:b/>
          <w:sz w:val="28"/>
        </w:rPr>
        <w:t>участия представителей Чайковского городского округа в органах управления автономной некоммерческой организации</w:t>
      </w:r>
    </w:p>
    <w:p w:rsidR="00863679" w:rsidRPr="00863679" w:rsidRDefault="00863679" w:rsidP="00863679">
      <w:pPr>
        <w:spacing w:line="360" w:lineRule="exact"/>
        <w:ind w:firstLine="709"/>
        <w:jc w:val="both"/>
        <w:rPr>
          <w:sz w:val="28"/>
        </w:rPr>
      </w:pPr>
    </w:p>
    <w:p w:rsidR="00863679" w:rsidRPr="00863679" w:rsidRDefault="00863679" w:rsidP="00863679">
      <w:pPr>
        <w:spacing w:line="360" w:lineRule="exact"/>
        <w:ind w:firstLine="709"/>
        <w:jc w:val="both"/>
        <w:rPr>
          <w:sz w:val="28"/>
          <w:szCs w:val="28"/>
        </w:rPr>
      </w:pPr>
      <w:r w:rsidRPr="00863679">
        <w:rPr>
          <w:sz w:val="28"/>
          <w:szCs w:val="28"/>
        </w:rPr>
        <w:t xml:space="preserve">1. </w:t>
      </w:r>
      <w:r w:rsidRPr="00863679">
        <w:rPr>
          <w:spacing w:val="2"/>
          <w:sz w:val="28"/>
          <w:szCs w:val="28"/>
          <w:shd w:val="clear" w:color="auto" w:fill="FFFFFF"/>
        </w:rPr>
        <w:t xml:space="preserve">Настоящий порядок определяет правила участия представителей Чайковского городского округа (далее – представители округа) в органах управления автономных некоммерческих организаций, учредителем которых является Чайковский городской округ, в соответствии с </w:t>
      </w:r>
      <w:hyperlink r:id="rId7" w:history="1">
        <w:r w:rsidRPr="00863679">
          <w:rPr>
            <w:spacing w:val="2"/>
            <w:sz w:val="28"/>
            <w:szCs w:val="28"/>
            <w:shd w:val="clear" w:color="auto" w:fill="FFFFFF"/>
          </w:rPr>
          <w:t>Федеральным законом от 12 января 1996 г. № 7-ФЗ «О некоммерческих организациях</w:t>
        </w:r>
      </w:hyperlink>
      <w:r w:rsidRPr="00863679">
        <w:rPr>
          <w:sz w:val="28"/>
          <w:szCs w:val="28"/>
        </w:rPr>
        <w:t>»</w:t>
      </w:r>
      <w:r w:rsidRPr="00863679">
        <w:rPr>
          <w:spacing w:val="2"/>
          <w:sz w:val="28"/>
          <w:szCs w:val="28"/>
          <w:shd w:val="clear" w:color="auto" w:fill="FFFFFF"/>
        </w:rPr>
        <w:t>.</w:t>
      </w:r>
    </w:p>
    <w:p w:rsidR="00863679" w:rsidRPr="006E768A" w:rsidRDefault="00863679" w:rsidP="00863679">
      <w:pPr>
        <w:spacing w:line="360" w:lineRule="exact"/>
        <w:ind w:firstLine="709"/>
        <w:jc w:val="both"/>
        <w:rPr>
          <w:sz w:val="28"/>
        </w:rPr>
      </w:pPr>
      <w:r w:rsidRPr="00863679">
        <w:rPr>
          <w:sz w:val="28"/>
        </w:rPr>
        <w:t>2. Установить, что представители округа в органах управления автономной некоммерческой организации, учредителем которой является Чайковский городской округ назначаются главой городского округа – главой администрации Чайковского</w:t>
      </w:r>
      <w:r w:rsidR="006E768A">
        <w:rPr>
          <w:sz w:val="28"/>
        </w:rPr>
        <w:t xml:space="preserve"> городского округа.</w:t>
      </w:r>
    </w:p>
    <w:p w:rsidR="00863679" w:rsidRPr="00863679" w:rsidRDefault="00863679" w:rsidP="00863679">
      <w:pPr>
        <w:spacing w:line="360" w:lineRule="exact"/>
        <w:ind w:firstLine="709"/>
        <w:jc w:val="both"/>
        <w:rPr>
          <w:sz w:val="28"/>
        </w:rPr>
      </w:pPr>
      <w:r w:rsidRPr="00863679">
        <w:rPr>
          <w:sz w:val="28"/>
        </w:rPr>
        <w:t>Назначение представителей округа оформляется постановлением администрации Чайковского городского округа.</w:t>
      </w:r>
    </w:p>
    <w:p w:rsidR="00863679" w:rsidRPr="00863679" w:rsidRDefault="00863679" w:rsidP="00863679">
      <w:pPr>
        <w:spacing w:line="360" w:lineRule="exact"/>
        <w:ind w:firstLine="709"/>
        <w:jc w:val="both"/>
        <w:rPr>
          <w:sz w:val="28"/>
        </w:rPr>
      </w:pPr>
      <w:r w:rsidRPr="00863679">
        <w:rPr>
          <w:sz w:val="28"/>
        </w:rPr>
        <w:t>3. Представителями округа могут быть лица, замещающие муниципальные должности или должности муниципальной службы в Чайковском городском округе, действующие в соответствии с настоящим Порядком.</w:t>
      </w:r>
    </w:p>
    <w:p w:rsidR="00863679" w:rsidRPr="00863679" w:rsidRDefault="00863679" w:rsidP="00863679">
      <w:pPr>
        <w:spacing w:line="360" w:lineRule="exact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63679">
        <w:rPr>
          <w:sz w:val="28"/>
          <w:szCs w:val="28"/>
        </w:rPr>
        <w:t xml:space="preserve">4. </w:t>
      </w:r>
      <w:r w:rsidRPr="00863679">
        <w:rPr>
          <w:spacing w:val="2"/>
          <w:sz w:val="28"/>
          <w:szCs w:val="28"/>
          <w:shd w:val="clear" w:color="auto" w:fill="FFFFFF"/>
        </w:rPr>
        <w:t>Деятельность представителей округа в органах управления автономных некоммерческих организаций, носит безвозмездный характер.</w:t>
      </w:r>
    </w:p>
    <w:p w:rsidR="00863679" w:rsidRPr="00863679" w:rsidRDefault="00863679" w:rsidP="00863679">
      <w:pPr>
        <w:spacing w:line="360" w:lineRule="exact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63679">
        <w:rPr>
          <w:sz w:val="28"/>
          <w:szCs w:val="28"/>
        </w:rPr>
        <w:t xml:space="preserve">5. Представители округа </w:t>
      </w:r>
      <w:r w:rsidRPr="00863679">
        <w:rPr>
          <w:spacing w:val="2"/>
          <w:sz w:val="28"/>
          <w:szCs w:val="28"/>
          <w:shd w:val="clear" w:color="auto" w:fill="FFFFFF"/>
        </w:rPr>
        <w:t>в рамках участия в органе управления автономной некоммерческой организации обязаны:</w:t>
      </w:r>
    </w:p>
    <w:p w:rsidR="00863679" w:rsidRPr="00863679" w:rsidRDefault="00863679" w:rsidP="00863679">
      <w:pPr>
        <w:spacing w:line="360" w:lineRule="exact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63679">
        <w:rPr>
          <w:spacing w:val="2"/>
          <w:sz w:val="28"/>
          <w:szCs w:val="28"/>
          <w:shd w:val="clear" w:color="auto" w:fill="FFFFFF"/>
        </w:rPr>
        <w:t>5.1</w:t>
      </w:r>
      <w:bookmarkStart w:id="0" w:name="_GoBack"/>
      <w:bookmarkEnd w:id="0"/>
      <w:r w:rsidRPr="00863679">
        <w:rPr>
          <w:spacing w:val="2"/>
          <w:sz w:val="28"/>
          <w:szCs w:val="28"/>
          <w:shd w:val="clear" w:color="auto" w:fill="FFFFFF"/>
        </w:rPr>
        <w:t xml:space="preserve"> осуществлять свои права и исполнять обязанности добросовестно;</w:t>
      </w:r>
    </w:p>
    <w:p w:rsidR="00863679" w:rsidRPr="00863679" w:rsidRDefault="00863679" w:rsidP="00863679">
      <w:pPr>
        <w:spacing w:line="360" w:lineRule="exact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63679">
        <w:rPr>
          <w:spacing w:val="2"/>
          <w:sz w:val="28"/>
          <w:szCs w:val="28"/>
          <w:shd w:val="clear" w:color="auto" w:fill="FFFFFF"/>
        </w:rPr>
        <w:t>5.2 участвовать в работе органов управления автономных некоммерческих организаций, в которые они назначены, лично;</w:t>
      </w:r>
    </w:p>
    <w:p w:rsidR="00863679" w:rsidRPr="00863679" w:rsidRDefault="00863679" w:rsidP="00863679">
      <w:pPr>
        <w:spacing w:line="360" w:lineRule="exact"/>
        <w:ind w:firstLine="709"/>
        <w:jc w:val="both"/>
        <w:rPr>
          <w:sz w:val="28"/>
          <w:szCs w:val="28"/>
        </w:rPr>
      </w:pPr>
      <w:r w:rsidRPr="00863679">
        <w:rPr>
          <w:spacing w:val="2"/>
          <w:sz w:val="28"/>
          <w:szCs w:val="28"/>
          <w:shd w:val="clear" w:color="auto" w:fill="FFFFFF"/>
        </w:rPr>
        <w:t xml:space="preserve">5.3 </w:t>
      </w:r>
      <w:r w:rsidRPr="00863679">
        <w:rPr>
          <w:sz w:val="28"/>
          <w:szCs w:val="28"/>
        </w:rPr>
        <w:t>голосовать по вопросам, выносимым на рассмотрение органа управления автономной некоммерческой организации, руководствуясь действующим законодательством Российской Федерации и муниципальными правовыми актами Чайковского городского округа, в том числе поручениями и указаниями органов местного самоуправления Чайковского городского округа;</w:t>
      </w:r>
    </w:p>
    <w:p w:rsidR="00863679" w:rsidRPr="00863679" w:rsidRDefault="00863679" w:rsidP="00863679">
      <w:pPr>
        <w:spacing w:line="360" w:lineRule="exact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63679">
        <w:rPr>
          <w:sz w:val="28"/>
          <w:szCs w:val="28"/>
        </w:rPr>
        <w:t xml:space="preserve">5.4 </w:t>
      </w:r>
      <w:r w:rsidRPr="00863679">
        <w:rPr>
          <w:spacing w:val="2"/>
          <w:sz w:val="28"/>
          <w:szCs w:val="28"/>
          <w:shd w:val="clear" w:color="auto" w:fill="FFFFFF"/>
        </w:rPr>
        <w:t>представлять по требованию главы городского округа – главы администрации Чайковского городского округа всю необходимую информацию и предложения по вопросам, относящимся к компетенции органов управления автономной некоммерческой организации.</w:t>
      </w:r>
    </w:p>
    <w:p w:rsidR="00863679" w:rsidRPr="00863679" w:rsidRDefault="00863679" w:rsidP="00863679">
      <w:pPr>
        <w:spacing w:line="360" w:lineRule="exact"/>
        <w:ind w:firstLine="709"/>
        <w:jc w:val="both"/>
        <w:rPr>
          <w:sz w:val="28"/>
          <w:szCs w:val="28"/>
        </w:rPr>
      </w:pPr>
      <w:r w:rsidRPr="00863679">
        <w:rPr>
          <w:sz w:val="28"/>
          <w:szCs w:val="28"/>
        </w:rPr>
        <w:lastRenderedPageBreak/>
        <w:t>5.5 представлять главе городского округа – главе администрации Чайковского городского округа ежегодно не позднее 1 мая отчет о своей деятельности в органах управления автономной некоммерческой организации за предыдущий год.</w:t>
      </w:r>
    </w:p>
    <w:p w:rsidR="00863679" w:rsidRPr="00863679" w:rsidRDefault="00863679" w:rsidP="00863679">
      <w:pPr>
        <w:spacing w:line="360" w:lineRule="exact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63679">
        <w:rPr>
          <w:spacing w:val="2"/>
          <w:sz w:val="28"/>
          <w:szCs w:val="28"/>
          <w:shd w:val="clear" w:color="auto" w:fill="FFFFFF"/>
        </w:rPr>
        <w:t>6. Представители округа в рамках участия в органах управления автономных некоммерческих организаций не вправе:</w:t>
      </w:r>
    </w:p>
    <w:p w:rsidR="00863679" w:rsidRPr="00863679" w:rsidRDefault="00863679" w:rsidP="00863679">
      <w:pPr>
        <w:spacing w:line="360" w:lineRule="exact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63679">
        <w:rPr>
          <w:spacing w:val="2"/>
          <w:sz w:val="28"/>
          <w:szCs w:val="28"/>
          <w:shd w:val="clear" w:color="auto" w:fill="FFFFFF"/>
        </w:rPr>
        <w:t>6.1 использовать свое положение и полученную информацию о деятельности автономных некоммерческих организаций в личных интересах, а также в интересах третьих лиц;</w:t>
      </w:r>
    </w:p>
    <w:p w:rsidR="00863679" w:rsidRPr="00863679" w:rsidRDefault="00863679" w:rsidP="00863679">
      <w:pPr>
        <w:spacing w:line="360" w:lineRule="exact"/>
        <w:ind w:firstLine="709"/>
        <w:jc w:val="both"/>
        <w:rPr>
          <w:sz w:val="28"/>
          <w:szCs w:val="28"/>
        </w:rPr>
      </w:pPr>
      <w:r w:rsidRPr="00863679">
        <w:rPr>
          <w:sz w:val="28"/>
          <w:szCs w:val="28"/>
        </w:rPr>
        <w:t>6.2 состоять в трудовых отношениях с автономной некоммерческой организацией.</w:t>
      </w:r>
    </w:p>
    <w:p w:rsidR="00863679" w:rsidRPr="00863679" w:rsidRDefault="00863679" w:rsidP="00863679">
      <w:pPr>
        <w:ind w:firstLine="709"/>
        <w:jc w:val="both"/>
        <w:rPr>
          <w:sz w:val="28"/>
          <w:szCs w:val="28"/>
        </w:rPr>
      </w:pPr>
      <w:r w:rsidRPr="00863679">
        <w:rPr>
          <w:spacing w:val="2"/>
          <w:sz w:val="28"/>
          <w:szCs w:val="28"/>
          <w:shd w:val="clear" w:color="auto" w:fill="FFFFFF"/>
        </w:rPr>
        <w:t>7. Представители округа вправе инициировать обсуждение в администрации Чайковского городского округа с приглашением других представителей Чайковского городского округа, а также иных членов органа управления в автономных некоммерческих организациях вопросов, выносимых на заседание органов управления, и получать необходимую информацию.</w:t>
      </w:r>
    </w:p>
    <w:p w:rsidR="00863679" w:rsidRPr="00863679" w:rsidRDefault="00863679" w:rsidP="00863679">
      <w:pPr>
        <w:ind w:firstLine="709"/>
        <w:jc w:val="both"/>
        <w:rPr>
          <w:sz w:val="28"/>
          <w:szCs w:val="28"/>
        </w:rPr>
      </w:pPr>
      <w:r w:rsidRPr="00863679">
        <w:rPr>
          <w:sz w:val="28"/>
          <w:szCs w:val="28"/>
        </w:rPr>
        <w:t>8. Полномочия представителя округа прекращаются</w:t>
      </w:r>
      <w:r w:rsidR="006E768A">
        <w:rPr>
          <w:sz w:val="28"/>
          <w:szCs w:val="28"/>
        </w:rPr>
        <w:t xml:space="preserve"> на основании постановления администрации Чайковского городского округа в случае</w:t>
      </w:r>
      <w:r w:rsidRPr="00863679">
        <w:rPr>
          <w:sz w:val="28"/>
          <w:szCs w:val="28"/>
        </w:rPr>
        <w:t>:</w:t>
      </w:r>
    </w:p>
    <w:p w:rsidR="00863679" w:rsidRPr="00863679" w:rsidRDefault="00863679" w:rsidP="0086367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63679">
        <w:rPr>
          <w:spacing w:val="2"/>
          <w:sz w:val="28"/>
          <w:szCs w:val="28"/>
        </w:rPr>
        <w:t>8.1</w:t>
      </w:r>
      <w:r w:rsidR="006E768A">
        <w:rPr>
          <w:spacing w:val="2"/>
          <w:sz w:val="28"/>
          <w:szCs w:val="28"/>
        </w:rPr>
        <w:t xml:space="preserve"> принятия решения</w:t>
      </w:r>
      <w:r w:rsidRPr="00863679">
        <w:rPr>
          <w:spacing w:val="2"/>
          <w:sz w:val="28"/>
          <w:szCs w:val="28"/>
        </w:rPr>
        <w:t xml:space="preserve"> о замене представителя округа;</w:t>
      </w:r>
    </w:p>
    <w:p w:rsidR="00863679" w:rsidRPr="00863679" w:rsidRDefault="00863679" w:rsidP="0086367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63679">
        <w:rPr>
          <w:spacing w:val="2"/>
          <w:sz w:val="28"/>
          <w:szCs w:val="28"/>
        </w:rPr>
        <w:t>8.2 увольнени</w:t>
      </w:r>
      <w:r w:rsidR="006E768A">
        <w:rPr>
          <w:spacing w:val="2"/>
          <w:sz w:val="28"/>
          <w:szCs w:val="28"/>
        </w:rPr>
        <w:t>я</w:t>
      </w:r>
      <w:r w:rsidRPr="00863679">
        <w:rPr>
          <w:spacing w:val="2"/>
          <w:sz w:val="28"/>
          <w:szCs w:val="28"/>
        </w:rPr>
        <w:t xml:space="preserve"> представителя округа с занимаемой им должности;</w:t>
      </w:r>
    </w:p>
    <w:p w:rsidR="00970AE4" w:rsidRPr="00863679" w:rsidRDefault="00863679" w:rsidP="00694E7B">
      <w:pPr>
        <w:shd w:val="clear" w:color="auto" w:fill="FFFFFF"/>
        <w:ind w:firstLine="709"/>
        <w:jc w:val="both"/>
        <w:textAlignment w:val="baseline"/>
      </w:pPr>
      <w:r w:rsidRPr="00863679">
        <w:rPr>
          <w:spacing w:val="2"/>
          <w:sz w:val="28"/>
          <w:szCs w:val="28"/>
        </w:rPr>
        <w:t>8.3 ликвидации автономной некоммерческой организации.</w:t>
      </w:r>
    </w:p>
    <w:sectPr w:rsidR="00970AE4" w:rsidRPr="00863679" w:rsidSect="00885785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24F" w:rsidRDefault="0014624F" w:rsidP="0014624F">
      <w:r>
        <w:separator/>
      </w:r>
    </w:p>
  </w:endnote>
  <w:endnote w:type="continuationSeparator" w:id="0">
    <w:p w:rsidR="0014624F" w:rsidRDefault="0014624F" w:rsidP="00146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35" w:rsidRDefault="00965F35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24F" w:rsidRDefault="0014624F" w:rsidP="0014624F">
      <w:r>
        <w:separator/>
      </w:r>
    </w:p>
  </w:footnote>
  <w:footnote w:type="continuationSeparator" w:id="0">
    <w:p w:rsidR="0014624F" w:rsidRDefault="0014624F" w:rsidP="00146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24F" w:rsidRPr="0014624F" w:rsidRDefault="0014624F" w:rsidP="0014624F">
    <w:pPr>
      <w:jc w:val="center"/>
      <w:rPr>
        <w:color w:val="000000"/>
        <w:sz w:val="24"/>
        <w:szCs w:val="24"/>
      </w:rPr>
    </w:pPr>
    <w:r w:rsidRPr="0014624F">
      <w:rPr>
        <w:color w:val="000000"/>
        <w:sz w:val="24"/>
        <w:szCs w:val="24"/>
      </w:rPr>
      <w:t>Проект размещен на сайте 07.12.2020 г. Срок  приема заключений независимых экспертов до 21.12.2020 г. на электронный адрес tchaikovsky@permonline.ru</w:t>
    </w:r>
  </w:p>
  <w:p w:rsidR="0014624F" w:rsidRDefault="0014624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679"/>
    <w:rsid w:val="00090035"/>
    <w:rsid w:val="0014624F"/>
    <w:rsid w:val="001D6C0F"/>
    <w:rsid w:val="002039D4"/>
    <w:rsid w:val="00265A1C"/>
    <w:rsid w:val="002E7D81"/>
    <w:rsid w:val="0049355E"/>
    <w:rsid w:val="00522ECE"/>
    <w:rsid w:val="005C6E33"/>
    <w:rsid w:val="005D1DAB"/>
    <w:rsid w:val="00694E7B"/>
    <w:rsid w:val="006E768A"/>
    <w:rsid w:val="007A0A87"/>
    <w:rsid w:val="007C0DE8"/>
    <w:rsid w:val="00863679"/>
    <w:rsid w:val="00885785"/>
    <w:rsid w:val="00965F35"/>
    <w:rsid w:val="00970AE4"/>
    <w:rsid w:val="00A03A48"/>
    <w:rsid w:val="00AD0E43"/>
    <w:rsid w:val="00AE6DEB"/>
    <w:rsid w:val="00B27042"/>
    <w:rsid w:val="00C922CB"/>
    <w:rsid w:val="00CA2CBB"/>
    <w:rsid w:val="00D43689"/>
    <w:rsid w:val="00E9014B"/>
    <w:rsid w:val="00F9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7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12">
    <w:name w:val="12 ТЕКСТ"/>
    <w:basedOn w:val="a"/>
    <w:link w:val="120"/>
    <w:qFormat/>
    <w:rsid w:val="00863679"/>
    <w:pPr>
      <w:spacing w:line="240" w:lineRule="exact"/>
      <w:jc w:val="both"/>
    </w:pPr>
    <w:rPr>
      <w:sz w:val="28"/>
    </w:rPr>
  </w:style>
  <w:style w:type="character" w:customStyle="1" w:styleId="120">
    <w:name w:val="12 ТЕКСТ Знак"/>
    <w:link w:val="12"/>
    <w:rsid w:val="00863679"/>
    <w:rPr>
      <w:rFonts w:ascii="Times New Roman" w:eastAsia="Times New Roman" w:hAnsi="Times New Roman"/>
      <w:sz w:val="28"/>
    </w:rPr>
  </w:style>
  <w:style w:type="paragraph" w:customStyle="1" w:styleId="18">
    <w:name w:val="18 ТЕКСТ"/>
    <w:basedOn w:val="a"/>
    <w:link w:val="180"/>
    <w:qFormat/>
    <w:rsid w:val="00863679"/>
    <w:pPr>
      <w:spacing w:line="360" w:lineRule="exact"/>
      <w:ind w:firstLine="709"/>
      <w:jc w:val="both"/>
    </w:pPr>
    <w:rPr>
      <w:sz w:val="28"/>
    </w:rPr>
  </w:style>
  <w:style w:type="character" w:customStyle="1" w:styleId="180">
    <w:name w:val="18 ТЕКСТ Знак"/>
    <w:link w:val="18"/>
    <w:qFormat/>
    <w:rsid w:val="00863679"/>
    <w:rPr>
      <w:rFonts w:ascii="Times New Roman" w:eastAsia="Times New Roman" w:hAnsi="Times New Roman"/>
      <w:sz w:val="28"/>
    </w:rPr>
  </w:style>
  <w:style w:type="character" w:styleId="a5">
    <w:name w:val="Hyperlink"/>
    <w:basedOn w:val="a0"/>
    <w:uiPriority w:val="99"/>
    <w:semiHidden/>
    <w:unhideWhenUsed/>
    <w:rsid w:val="00694E7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46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624F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146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624F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7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12">
    <w:name w:val="12 ТЕКСТ"/>
    <w:basedOn w:val="a"/>
    <w:link w:val="120"/>
    <w:qFormat/>
    <w:rsid w:val="00863679"/>
    <w:pPr>
      <w:spacing w:line="240" w:lineRule="exact"/>
      <w:jc w:val="both"/>
    </w:pPr>
    <w:rPr>
      <w:sz w:val="28"/>
      <w:lang w:val="x-none" w:eastAsia="x-none"/>
    </w:rPr>
  </w:style>
  <w:style w:type="character" w:customStyle="1" w:styleId="120">
    <w:name w:val="12 ТЕКСТ Знак"/>
    <w:link w:val="12"/>
    <w:rsid w:val="00863679"/>
    <w:rPr>
      <w:rFonts w:ascii="Times New Roman" w:eastAsia="Times New Roman" w:hAnsi="Times New Roman"/>
      <w:sz w:val="28"/>
      <w:lang w:val="x-none" w:eastAsia="x-none"/>
    </w:rPr>
  </w:style>
  <w:style w:type="paragraph" w:customStyle="1" w:styleId="18">
    <w:name w:val="18 ТЕКСТ"/>
    <w:basedOn w:val="a"/>
    <w:link w:val="180"/>
    <w:qFormat/>
    <w:rsid w:val="00863679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180">
    <w:name w:val="18 ТЕКСТ Знак"/>
    <w:link w:val="18"/>
    <w:qFormat/>
    <w:rsid w:val="00863679"/>
    <w:rPr>
      <w:rFonts w:ascii="Times New Roman" w:eastAsia="Times New Roman" w:hAnsi="Times New Roman"/>
      <w:sz w:val="28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694E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5223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fimova\Downloads\&#1055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(1)</Template>
  <TotalTime>3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Наталья Сергеевна</dc:creator>
  <cp:lastModifiedBy>kiseleva</cp:lastModifiedBy>
  <cp:revision>5</cp:revision>
  <dcterms:created xsi:type="dcterms:W3CDTF">2020-12-07T11:08:00Z</dcterms:created>
  <dcterms:modified xsi:type="dcterms:W3CDTF">2020-12-07T11:10:00Z</dcterms:modified>
</cp:coreProperties>
</file>